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96A3B7" w14:textId="79FD8C26" w:rsidR="003E71BB" w:rsidRPr="00236373" w:rsidRDefault="00A34EC2">
      <w:pPr>
        <w:widowControl/>
        <w:snapToGrid w:val="0"/>
        <w:spacing w:line="360" w:lineRule="auto"/>
        <w:ind w:right="12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附件1</w:t>
      </w:r>
    </w:p>
    <w:p w14:paraId="6252D6A8" w14:textId="0482AF93" w:rsidR="001A058E" w:rsidRPr="00A4041C" w:rsidRDefault="003E71BB" w:rsidP="003E71BB">
      <w:pPr>
        <w:widowControl/>
        <w:snapToGrid w:val="0"/>
        <w:spacing w:line="360" w:lineRule="auto"/>
        <w:ind w:right="12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南京市第一医院临床药师培训基地带教老师简介</w:t>
      </w:r>
    </w:p>
    <w:p w14:paraId="1F01D07D" w14:textId="77777777" w:rsidR="001A058E" w:rsidRDefault="00000000">
      <w:pPr>
        <w:widowControl/>
        <w:snapToGrid w:val="0"/>
        <w:spacing w:line="360" w:lineRule="auto"/>
        <w:ind w:right="120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抗感染药物专业师资</w:t>
      </w:r>
    </w:p>
    <w:p w14:paraId="23A7FCA4" w14:textId="77777777" w:rsidR="001A058E" w:rsidRDefault="00000000">
      <w:pPr>
        <w:widowControl/>
        <w:snapToGrid w:val="0"/>
        <w:spacing w:line="360" w:lineRule="auto"/>
        <w:ind w:right="120" w:firstLineChars="1500" w:firstLine="3150"/>
        <w:jc w:val="left"/>
        <w:rPr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82D55A3" wp14:editId="4E3B01D7">
            <wp:extent cx="1295400" cy="1687830"/>
            <wp:effectExtent l="0" t="0" r="0" b="7620"/>
            <wp:docPr id="1028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7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F21F" w14:textId="77EAE61A" w:rsidR="0087330B" w:rsidRPr="004E139E" w:rsidRDefault="0087330B" w:rsidP="0087330B">
      <w:pPr>
        <w:widowControl/>
        <w:snapToGrid w:val="0"/>
        <w:spacing w:line="360" w:lineRule="auto"/>
        <w:ind w:right="120" w:firstLineChars="200" w:firstLine="480"/>
        <w:rPr>
          <w:sz w:val="24"/>
          <w:szCs w:val="24"/>
        </w:rPr>
      </w:pPr>
      <w:r w:rsidRPr="004E139E">
        <w:rPr>
          <w:rFonts w:hint="eastAsia"/>
          <w:sz w:val="24"/>
          <w:szCs w:val="24"/>
        </w:rPr>
        <w:t>朱君荣，药理学博士，主任药师，硕士研究生导师，抗感染药物专业临床药师及带教教师，在疑难重症感染患者的抗感染治疗方案优化等方面具有丰富经验。研究方向为抗感染药物的合理应用、药物个体化治疗及临床药学照护平台建设，曾赴美国布朗大学访问学习。获中华医学会</w:t>
      </w:r>
      <w:r w:rsidRPr="004E139E">
        <w:rPr>
          <w:rFonts w:hint="eastAsia"/>
          <w:sz w:val="24"/>
          <w:szCs w:val="24"/>
        </w:rPr>
        <w:t xml:space="preserve"> </w:t>
      </w:r>
      <w:r w:rsidRPr="004E139E">
        <w:rPr>
          <w:rFonts w:hint="eastAsia"/>
          <w:sz w:val="24"/>
          <w:szCs w:val="24"/>
        </w:rPr>
        <w:t>“全国优秀临床药师”、中国医院协会“全国临床药师带教之星”等称号。现为中国药师协会治疗药物监测药师分会委员、中国药理学会定量药理专委会临床应用分会委员、江苏省药师协会临床药师分会副会长、江苏省药学会抗感染药物专委会常务委员、江苏省药师协会理事，南京药学会医院药学专委会副主任委员、南京市卫健委药事管理质控中心委员。《中国医药》、《医药导报》等杂志编委。主持课题多项，发表</w:t>
      </w:r>
      <w:r w:rsidRPr="004E139E">
        <w:rPr>
          <w:rFonts w:hint="eastAsia"/>
          <w:sz w:val="24"/>
          <w:szCs w:val="24"/>
        </w:rPr>
        <w:t>SCI</w:t>
      </w:r>
      <w:r w:rsidRPr="004E139E">
        <w:rPr>
          <w:rFonts w:hint="eastAsia"/>
          <w:sz w:val="24"/>
          <w:szCs w:val="24"/>
        </w:rPr>
        <w:t>收录论文近</w:t>
      </w:r>
      <w:r w:rsidRPr="004E139E">
        <w:rPr>
          <w:rFonts w:hint="eastAsia"/>
          <w:sz w:val="24"/>
          <w:szCs w:val="24"/>
        </w:rPr>
        <w:t>30</w:t>
      </w:r>
      <w:r w:rsidRPr="004E139E">
        <w:rPr>
          <w:rFonts w:hint="eastAsia"/>
          <w:sz w:val="24"/>
          <w:szCs w:val="24"/>
        </w:rPr>
        <w:t>篇。获江苏省卫键委新技术引进奖一等奖</w:t>
      </w:r>
      <w:r w:rsidRPr="004E139E">
        <w:rPr>
          <w:rFonts w:hint="eastAsia"/>
          <w:sz w:val="24"/>
          <w:szCs w:val="24"/>
        </w:rPr>
        <w:t>2</w:t>
      </w:r>
      <w:r w:rsidRPr="004E139E">
        <w:rPr>
          <w:rFonts w:hint="eastAsia"/>
          <w:sz w:val="24"/>
          <w:szCs w:val="24"/>
        </w:rPr>
        <w:t>项。参编教材</w:t>
      </w:r>
      <w:r w:rsidRPr="004E139E">
        <w:rPr>
          <w:rFonts w:hint="eastAsia"/>
          <w:sz w:val="24"/>
          <w:szCs w:val="24"/>
        </w:rPr>
        <w:t>2</w:t>
      </w:r>
      <w:r w:rsidRPr="004E139E">
        <w:rPr>
          <w:rFonts w:hint="eastAsia"/>
          <w:sz w:val="24"/>
          <w:szCs w:val="24"/>
        </w:rPr>
        <w:t>部。</w:t>
      </w:r>
    </w:p>
    <w:p w14:paraId="1DE120F8" w14:textId="77777777" w:rsidR="00C15BC6" w:rsidRPr="00C15BC6" w:rsidRDefault="00C15BC6">
      <w:pPr>
        <w:widowControl/>
        <w:snapToGrid w:val="0"/>
        <w:spacing w:line="360" w:lineRule="auto"/>
        <w:ind w:right="120"/>
        <w:rPr>
          <w:b/>
          <w:kern w:val="0"/>
          <w:sz w:val="24"/>
          <w:szCs w:val="24"/>
        </w:rPr>
      </w:pPr>
    </w:p>
    <w:p w14:paraId="1DBE2807" w14:textId="77777777" w:rsidR="001A058E" w:rsidRDefault="00000000">
      <w:pPr>
        <w:widowControl/>
        <w:snapToGrid w:val="0"/>
        <w:spacing w:line="360" w:lineRule="auto"/>
        <w:ind w:right="120"/>
        <w:jc w:val="center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心血管内科专业师资</w:t>
      </w:r>
    </w:p>
    <w:p w14:paraId="23125DD3" w14:textId="77777777" w:rsidR="001A058E" w:rsidRDefault="00000000">
      <w:pPr>
        <w:widowControl/>
        <w:snapToGrid w:val="0"/>
        <w:spacing w:line="360" w:lineRule="auto"/>
        <w:ind w:right="120" w:firstLineChars="1500" w:firstLine="3150"/>
        <w:rPr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8C274B7" wp14:editId="670461A0">
            <wp:extent cx="1136650" cy="1523365"/>
            <wp:effectExtent l="0" t="0" r="6350" b="635"/>
            <wp:docPr id="1029" name="图片 4" descr="E:\lenovo backup 2018.04.17\百度云\personal\1寸照片\张倩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 descr="E:\lenovo backup 2018.04.17\百度云\personal\1寸照片\张倩-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523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27FC" w14:textId="55DF7158" w:rsidR="001A058E" w:rsidRDefault="00000000" w:rsidP="00E407BF">
      <w:pPr>
        <w:widowControl/>
        <w:spacing w:line="360" w:lineRule="auto"/>
        <w:rPr>
          <w:sz w:val="24"/>
          <w:szCs w:val="24"/>
        </w:rPr>
      </w:pPr>
      <w:r w:rsidRPr="004E139E">
        <w:rPr>
          <w:rFonts w:hint="eastAsia"/>
          <w:sz w:val="24"/>
          <w:szCs w:val="24"/>
        </w:rPr>
        <w:t xml:space="preserve">   </w:t>
      </w:r>
      <w:r w:rsidRPr="004E139E">
        <w:rPr>
          <w:sz w:val="24"/>
          <w:szCs w:val="24"/>
        </w:rPr>
        <w:t xml:space="preserve"> </w:t>
      </w:r>
      <w:r w:rsidR="00E407BF" w:rsidRPr="00E407BF">
        <w:rPr>
          <w:rFonts w:hint="eastAsia"/>
          <w:sz w:val="24"/>
          <w:szCs w:val="24"/>
        </w:rPr>
        <w:t>张倩，药理学硕士，副主任药师。主要研究方向为心血管专业临床药学。现为南京市第一医院心血管临床药师、带教药师</w:t>
      </w:r>
      <w:r w:rsidR="00A63037">
        <w:rPr>
          <w:rFonts w:hint="eastAsia"/>
          <w:sz w:val="24"/>
          <w:szCs w:val="24"/>
        </w:rPr>
        <w:t>，</w:t>
      </w:r>
      <w:r w:rsidR="00E407BF" w:rsidRPr="00E407BF">
        <w:rPr>
          <w:rFonts w:hint="eastAsia"/>
          <w:sz w:val="24"/>
          <w:szCs w:val="24"/>
        </w:rPr>
        <w:t>获得药物治疗管理（</w:t>
      </w:r>
      <w:r w:rsidR="00E407BF" w:rsidRPr="00E407BF">
        <w:rPr>
          <w:rFonts w:hint="eastAsia"/>
          <w:sz w:val="24"/>
          <w:szCs w:val="24"/>
        </w:rPr>
        <w:t>MTM</w:t>
      </w:r>
      <w:r w:rsidR="00E407BF" w:rsidRPr="00E407BF">
        <w:rPr>
          <w:rFonts w:hint="eastAsia"/>
          <w:sz w:val="24"/>
          <w:szCs w:val="24"/>
        </w:rPr>
        <w:t>）药师</w:t>
      </w:r>
      <w:r w:rsidR="00E407BF" w:rsidRPr="00E407BF">
        <w:rPr>
          <w:rFonts w:hint="eastAsia"/>
          <w:sz w:val="24"/>
          <w:szCs w:val="24"/>
        </w:rPr>
        <w:lastRenderedPageBreak/>
        <w:t>证书。目前担任中国药科大学临床药物治疗学理论和实践课授课老师。曾赴山东省千佛山医院、北京积水潭医院、英国伦敦大学学院进修学习。以第一作者或通讯作者发表</w:t>
      </w:r>
      <w:r w:rsidR="00E407BF" w:rsidRPr="00E407BF">
        <w:rPr>
          <w:rFonts w:hint="eastAsia"/>
          <w:sz w:val="24"/>
          <w:szCs w:val="24"/>
        </w:rPr>
        <w:t>SCI</w:t>
      </w:r>
      <w:r w:rsidR="00E407BF" w:rsidRPr="00E407BF">
        <w:rPr>
          <w:rFonts w:hint="eastAsia"/>
          <w:sz w:val="24"/>
          <w:szCs w:val="24"/>
        </w:rPr>
        <w:t>论文</w:t>
      </w:r>
      <w:r w:rsidR="00E407BF" w:rsidRPr="00E407BF">
        <w:rPr>
          <w:rFonts w:hint="eastAsia"/>
          <w:sz w:val="24"/>
          <w:szCs w:val="24"/>
        </w:rPr>
        <w:t>4</w:t>
      </w:r>
      <w:r w:rsidR="00E407BF" w:rsidRPr="00E407BF">
        <w:rPr>
          <w:rFonts w:hint="eastAsia"/>
          <w:sz w:val="24"/>
          <w:szCs w:val="24"/>
        </w:rPr>
        <w:t>篇，核心统计源期刊论文</w:t>
      </w:r>
      <w:r w:rsidR="00E407BF" w:rsidRPr="00E407BF">
        <w:rPr>
          <w:rFonts w:hint="eastAsia"/>
          <w:sz w:val="24"/>
          <w:szCs w:val="24"/>
        </w:rPr>
        <w:t>10</w:t>
      </w:r>
      <w:r w:rsidR="00E407BF" w:rsidRPr="00E407BF">
        <w:rPr>
          <w:rFonts w:hint="eastAsia"/>
          <w:sz w:val="24"/>
          <w:szCs w:val="24"/>
        </w:rPr>
        <w:t>余篇。曾先后主持或者参与国家、省、市级课题多项，并获得中国健康促进基金会科普新秀、江苏省十佳青年临床药师、南京药学会科普之星等奖项。学会任职包括中国医药教育学会药学服务专委会委员、中国心胸血管麻醉学会心血管药学分会青年委员、江苏省药理学会青年工作委员会副主任委员、江苏省医药教育与健康促进专委会委员、南京药学会医院药学专委会委员等。</w:t>
      </w:r>
    </w:p>
    <w:p w14:paraId="01543AE2" w14:textId="77777777" w:rsidR="00E407BF" w:rsidRDefault="00E407BF" w:rsidP="00E407BF">
      <w:pPr>
        <w:widowControl/>
        <w:spacing w:line="360" w:lineRule="auto"/>
        <w:rPr>
          <w:rFonts w:hint="eastAsia"/>
          <w:kern w:val="0"/>
          <w:sz w:val="24"/>
          <w:szCs w:val="24"/>
        </w:rPr>
      </w:pPr>
    </w:p>
    <w:p w14:paraId="25AAB6B4" w14:textId="77777777" w:rsidR="001A058E" w:rsidRDefault="00000000">
      <w:pPr>
        <w:widowControl/>
        <w:snapToGrid w:val="0"/>
        <w:spacing w:line="360" w:lineRule="auto"/>
        <w:ind w:right="120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内分泌专业师资</w:t>
      </w:r>
    </w:p>
    <w:p w14:paraId="212FEE29" w14:textId="77777777" w:rsidR="001A058E" w:rsidRDefault="00000000">
      <w:pPr>
        <w:widowControl/>
        <w:snapToGrid w:val="0"/>
        <w:spacing w:line="360" w:lineRule="auto"/>
        <w:ind w:right="120"/>
        <w:jc w:val="center"/>
        <w:rPr>
          <w:b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E222C77" wp14:editId="701095F0">
            <wp:extent cx="1165860" cy="1633220"/>
            <wp:effectExtent l="0" t="0" r="0" b="5080"/>
            <wp:docPr id="1030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5B68" w14:textId="77777777" w:rsidR="001A058E" w:rsidRPr="004E139E" w:rsidRDefault="00000000">
      <w:pPr>
        <w:widowControl/>
        <w:snapToGrid w:val="0"/>
        <w:spacing w:line="360" w:lineRule="auto"/>
        <w:ind w:right="119" w:firstLine="480"/>
        <w:rPr>
          <w:sz w:val="24"/>
          <w:szCs w:val="24"/>
        </w:rPr>
      </w:pPr>
      <w:r w:rsidRPr="004E139E">
        <w:rPr>
          <w:sz w:val="24"/>
          <w:szCs w:val="24"/>
        </w:rPr>
        <w:t>钱方</w:t>
      </w:r>
      <w:r w:rsidRPr="004E139E">
        <w:rPr>
          <w:rFonts w:hint="eastAsia"/>
          <w:sz w:val="24"/>
          <w:szCs w:val="24"/>
        </w:rPr>
        <w:t>，</w:t>
      </w:r>
      <w:r w:rsidRPr="004E139E">
        <w:rPr>
          <w:sz w:val="24"/>
          <w:szCs w:val="24"/>
        </w:rPr>
        <w:t>主管药师，</w:t>
      </w:r>
      <w:r w:rsidRPr="004E139E">
        <w:rPr>
          <w:rFonts w:hint="eastAsia"/>
          <w:sz w:val="24"/>
          <w:szCs w:val="24"/>
        </w:rPr>
        <w:t>南京市第一医院医院药学教研室秘书，</w:t>
      </w:r>
      <w:r w:rsidRPr="004E139E">
        <w:rPr>
          <w:sz w:val="24"/>
          <w:szCs w:val="24"/>
        </w:rPr>
        <w:t>内分泌科临床药师</w:t>
      </w:r>
      <w:r w:rsidRPr="004E139E">
        <w:rPr>
          <w:rFonts w:hint="eastAsia"/>
          <w:sz w:val="24"/>
          <w:szCs w:val="24"/>
        </w:rPr>
        <w:t>，中国药科大学临床药物治疗学授课教师。从事临床药学工作</w:t>
      </w:r>
      <w:r w:rsidRPr="004E139E">
        <w:rPr>
          <w:rFonts w:hint="eastAsia"/>
          <w:sz w:val="24"/>
          <w:szCs w:val="24"/>
        </w:rPr>
        <w:t>2</w:t>
      </w:r>
      <w:r w:rsidRPr="004E139E">
        <w:rPr>
          <w:sz w:val="24"/>
          <w:szCs w:val="24"/>
        </w:rPr>
        <w:t>0</w:t>
      </w:r>
      <w:r w:rsidRPr="004E139E">
        <w:rPr>
          <w:rFonts w:hint="eastAsia"/>
          <w:sz w:val="24"/>
          <w:szCs w:val="24"/>
        </w:rPr>
        <w:t>余年，</w:t>
      </w:r>
      <w:r w:rsidRPr="004E139E">
        <w:rPr>
          <w:sz w:val="24"/>
          <w:szCs w:val="24"/>
        </w:rPr>
        <w:t>擅长糖尿病及其他内分泌疾病的药物治疗与药学服务。自</w:t>
      </w:r>
      <w:r w:rsidRPr="004E139E">
        <w:rPr>
          <w:sz w:val="24"/>
          <w:szCs w:val="24"/>
        </w:rPr>
        <w:t>2012</w:t>
      </w:r>
      <w:r w:rsidRPr="004E139E">
        <w:rPr>
          <w:sz w:val="24"/>
          <w:szCs w:val="24"/>
        </w:rPr>
        <w:t>年起，任卫健委临床药师培训基地内分泌专业带教老师，带教经验丰富，累计带教学员二十余人，均顺利毕业。</w:t>
      </w:r>
    </w:p>
    <w:p w14:paraId="2EF9B353" w14:textId="77777777" w:rsidR="00C15BC6" w:rsidRDefault="00C15BC6" w:rsidP="009C584E">
      <w:pPr>
        <w:widowControl/>
        <w:snapToGrid w:val="0"/>
        <w:spacing w:line="360" w:lineRule="auto"/>
        <w:ind w:right="119"/>
        <w:rPr>
          <w:kern w:val="0"/>
          <w:sz w:val="24"/>
          <w:szCs w:val="24"/>
        </w:rPr>
      </w:pPr>
    </w:p>
    <w:p w14:paraId="00FB3171" w14:textId="77777777" w:rsidR="001A058E" w:rsidRDefault="00000000">
      <w:pPr>
        <w:widowControl/>
        <w:snapToGrid w:val="0"/>
        <w:spacing w:line="360" w:lineRule="auto"/>
        <w:ind w:right="120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全科专业师资</w:t>
      </w:r>
    </w:p>
    <w:p w14:paraId="3FA47EBD" w14:textId="77777777" w:rsidR="001A058E" w:rsidRDefault="00000000">
      <w:pPr>
        <w:snapToGrid w:val="0"/>
        <w:spacing w:line="360" w:lineRule="auto"/>
        <w:ind w:right="120"/>
        <w:jc w:val="center"/>
      </w:pPr>
      <w:r>
        <w:rPr>
          <w:noProof/>
        </w:rPr>
        <w:drawing>
          <wp:inline distT="0" distB="0" distL="0" distR="0" wp14:anchorId="475507AE" wp14:editId="241482D7">
            <wp:extent cx="1007745" cy="1411605"/>
            <wp:effectExtent l="0" t="0" r="1905" b="0"/>
            <wp:docPr id="103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2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9D82" w14:textId="338861C2" w:rsidR="009E6829" w:rsidRPr="004E139E" w:rsidRDefault="00000000" w:rsidP="0087330B">
      <w:pPr>
        <w:widowControl/>
        <w:snapToGrid w:val="0"/>
        <w:spacing w:line="360" w:lineRule="auto"/>
        <w:ind w:right="120" w:firstLineChars="200" w:firstLine="480"/>
        <w:rPr>
          <w:sz w:val="24"/>
          <w:szCs w:val="24"/>
        </w:rPr>
      </w:pPr>
      <w:r w:rsidRPr="004E139E">
        <w:rPr>
          <w:rFonts w:hint="eastAsia"/>
          <w:sz w:val="24"/>
          <w:szCs w:val="24"/>
        </w:rPr>
        <w:t>荆莉，副主任药师、内分泌科专职临床药师、中国药科大学临床药物治疗学授课教师。南京市第一医院优秀带教老师。曾赴中国解放军总医院、上海交</w:t>
      </w:r>
      <w:r w:rsidRPr="004E139E">
        <w:rPr>
          <w:rFonts w:hint="eastAsia"/>
          <w:sz w:val="24"/>
          <w:szCs w:val="24"/>
        </w:rPr>
        <w:lastRenderedPageBreak/>
        <w:t>通大学附属第一人民医院进修学习。发表专业论文</w:t>
      </w:r>
      <w:r w:rsidRPr="004E139E">
        <w:rPr>
          <w:rFonts w:hint="eastAsia"/>
          <w:sz w:val="24"/>
          <w:szCs w:val="24"/>
        </w:rPr>
        <w:t>10</w:t>
      </w:r>
      <w:r w:rsidRPr="004E139E">
        <w:rPr>
          <w:rFonts w:hint="eastAsia"/>
          <w:sz w:val="24"/>
          <w:szCs w:val="24"/>
        </w:rPr>
        <w:t>篇、其中</w:t>
      </w:r>
      <w:r w:rsidRPr="004E139E">
        <w:rPr>
          <w:rFonts w:hint="eastAsia"/>
          <w:sz w:val="24"/>
          <w:szCs w:val="24"/>
        </w:rPr>
        <w:t>SCI 2</w:t>
      </w:r>
      <w:r w:rsidRPr="004E139E">
        <w:rPr>
          <w:rFonts w:hint="eastAsia"/>
          <w:sz w:val="24"/>
          <w:szCs w:val="24"/>
        </w:rPr>
        <w:t>篇，参与南京市科技局及省药学会科研项目</w:t>
      </w:r>
      <w:r w:rsidRPr="004E139E">
        <w:rPr>
          <w:rFonts w:hint="eastAsia"/>
          <w:sz w:val="24"/>
          <w:szCs w:val="24"/>
        </w:rPr>
        <w:t>2</w:t>
      </w:r>
      <w:r w:rsidRPr="004E139E">
        <w:rPr>
          <w:rFonts w:hint="eastAsia"/>
          <w:sz w:val="24"/>
          <w:szCs w:val="24"/>
        </w:rPr>
        <w:t>项。参编</w:t>
      </w:r>
      <w:r w:rsidRPr="004E139E">
        <w:rPr>
          <w:rFonts w:hint="eastAsia"/>
          <w:sz w:val="24"/>
          <w:szCs w:val="24"/>
        </w:rPr>
        <w:t>2</w:t>
      </w:r>
      <w:r w:rsidRPr="004E139E">
        <w:rPr>
          <w:rFonts w:hint="eastAsia"/>
          <w:sz w:val="24"/>
          <w:szCs w:val="24"/>
        </w:rPr>
        <w:t>部临床药学及执业药师相关书籍。</w:t>
      </w:r>
    </w:p>
    <w:p w14:paraId="36E5DBF6" w14:textId="77777777" w:rsidR="009E6829" w:rsidRDefault="009E6829">
      <w:pPr>
        <w:widowControl/>
        <w:snapToGrid w:val="0"/>
        <w:spacing w:line="360" w:lineRule="auto"/>
        <w:ind w:right="120"/>
        <w:rPr>
          <w:kern w:val="0"/>
          <w:sz w:val="24"/>
          <w:szCs w:val="24"/>
        </w:rPr>
      </w:pPr>
    </w:p>
    <w:p w14:paraId="00F35618" w14:textId="77777777" w:rsidR="001A058E" w:rsidRDefault="00000000">
      <w:pPr>
        <w:widowControl/>
        <w:snapToGrid w:val="0"/>
        <w:spacing w:line="360" w:lineRule="auto"/>
        <w:ind w:right="120"/>
        <w:rPr>
          <w:b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b/>
          <w:kern w:val="0"/>
          <w:sz w:val="24"/>
          <w:szCs w:val="24"/>
        </w:rPr>
        <w:t>肿瘤专业师资</w:t>
      </w:r>
    </w:p>
    <w:p w14:paraId="123A931D" w14:textId="77777777" w:rsidR="001A058E" w:rsidRDefault="00000000">
      <w:pPr>
        <w:widowControl/>
        <w:snapToGrid w:val="0"/>
        <w:spacing w:line="360" w:lineRule="auto"/>
        <w:ind w:right="120"/>
        <w:jc w:val="center"/>
        <w:rPr>
          <w:b/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</w:rPr>
        <w:drawing>
          <wp:inline distT="0" distB="0" distL="0" distR="0" wp14:anchorId="41EC49C6" wp14:editId="20D6F857">
            <wp:extent cx="947420" cy="1277620"/>
            <wp:effectExtent l="0" t="0" r="4445" b="0"/>
            <wp:docPr id="1032" name="图片 3" descr="C:\DOCUME~1\ADMINI~1\LOCALS~1\Temp\WeChat Files\60497678fcd3741cca57c9ad46af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3" descr="C:\DOCUME~1\ADMINI~1\LOCALS~1\Temp\WeChat Files\60497678fcd3741cca57c9ad46af142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054" cy="1277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2292" w14:textId="3A922458" w:rsidR="00C15BC6" w:rsidRPr="008E47BA" w:rsidRDefault="00000000" w:rsidP="008E47BA">
      <w:pPr>
        <w:widowControl/>
        <w:snapToGrid w:val="0"/>
        <w:spacing w:line="360" w:lineRule="auto"/>
        <w:ind w:right="120" w:firstLineChars="200" w:firstLine="480"/>
        <w:rPr>
          <w:sz w:val="24"/>
          <w:szCs w:val="24"/>
        </w:rPr>
      </w:pPr>
      <w:r w:rsidRPr="004E139E">
        <w:rPr>
          <w:rFonts w:hint="eastAsia"/>
          <w:sz w:val="24"/>
          <w:szCs w:val="24"/>
        </w:rPr>
        <w:t>李杨，主管药师、药理学硕士，肿瘤内科临床药师。</w:t>
      </w:r>
      <w:r w:rsidR="00680200" w:rsidRPr="00680200">
        <w:rPr>
          <w:rFonts w:hint="eastAsia"/>
          <w:sz w:val="24"/>
          <w:szCs w:val="24"/>
        </w:rPr>
        <w:t>中国药科大学临床药物治疗学理论和实践课授课老师。</w:t>
      </w:r>
      <w:r w:rsidR="002E5978" w:rsidRPr="00E407BF">
        <w:rPr>
          <w:rFonts w:hint="eastAsia"/>
          <w:sz w:val="24"/>
          <w:szCs w:val="24"/>
        </w:rPr>
        <w:t>获得</w:t>
      </w:r>
      <w:r w:rsidR="002E5978" w:rsidRPr="004E139E">
        <w:rPr>
          <w:rFonts w:hint="eastAsia"/>
          <w:sz w:val="24"/>
          <w:szCs w:val="24"/>
        </w:rPr>
        <w:t>中国药科大</w:t>
      </w:r>
      <w:proofErr w:type="gramStart"/>
      <w:r w:rsidR="002E5978" w:rsidRPr="004E139E">
        <w:rPr>
          <w:rFonts w:hint="eastAsia"/>
          <w:sz w:val="24"/>
          <w:szCs w:val="24"/>
        </w:rPr>
        <w:t>学药物</w:t>
      </w:r>
      <w:proofErr w:type="gramEnd"/>
      <w:r w:rsidR="002E5978" w:rsidRPr="004E139E">
        <w:rPr>
          <w:rFonts w:hint="eastAsia"/>
          <w:sz w:val="24"/>
          <w:szCs w:val="24"/>
        </w:rPr>
        <w:t>治疗管理</w:t>
      </w:r>
      <w:r w:rsidR="002E5978">
        <w:rPr>
          <w:rFonts w:hint="eastAsia"/>
          <w:sz w:val="24"/>
          <w:szCs w:val="24"/>
        </w:rPr>
        <w:t>（</w:t>
      </w:r>
      <w:r w:rsidR="002E5978">
        <w:rPr>
          <w:rFonts w:hint="eastAsia"/>
          <w:sz w:val="24"/>
          <w:szCs w:val="24"/>
        </w:rPr>
        <w:t>M</w:t>
      </w:r>
      <w:r w:rsidR="002E5978">
        <w:rPr>
          <w:sz w:val="24"/>
          <w:szCs w:val="24"/>
        </w:rPr>
        <w:t>TM</w:t>
      </w:r>
      <w:r w:rsidR="002E5978">
        <w:rPr>
          <w:rFonts w:hint="eastAsia"/>
          <w:sz w:val="24"/>
          <w:szCs w:val="24"/>
        </w:rPr>
        <w:t>）</w:t>
      </w:r>
      <w:r w:rsidR="002E5978" w:rsidRPr="00E407BF">
        <w:rPr>
          <w:rFonts w:hint="eastAsia"/>
          <w:sz w:val="24"/>
          <w:szCs w:val="24"/>
        </w:rPr>
        <w:t>药师证书。</w:t>
      </w:r>
      <w:r w:rsidRPr="004E139E">
        <w:rPr>
          <w:rFonts w:hint="eastAsia"/>
          <w:sz w:val="24"/>
          <w:szCs w:val="24"/>
        </w:rPr>
        <w:t>曾赴日本熊本大学医院、北京世纪坛医院、中</w:t>
      </w:r>
      <w:r w:rsidR="0087330B" w:rsidRPr="004E139E">
        <w:rPr>
          <w:rFonts w:hint="eastAsia"/>
          <w:sz w:val="24"/>
          <w:szCs w:val="24"/>
        </w:rPr>
        <w:t>国科学技术大学</w:t>
      </w:r>
      <w:r w:rsidRPr="004E139E">
        <w:rPr>
          <w:rFonts w:hint="eastAsia"/>
          <w:sz w:val="24"/>
          <w:szCs w:val="24"/>
        </w:rPr>
        <w:t>附属安徽省立医院进修学习。目前担任江苏省抗癌协会抗肿瘤药物专业委员会委员</w:t>
      </w:r>
      <w:r w:rsidR="0087330B" w:rsidRPr="004E139E">
        <w:rPr>
          <w:rFonts w:hint="eastAsia"/>
          <w:sz w:val="24"/>
          <w:szCs w:val="24"/>
        </w:rPr>
        <w:t>、</w:t>
      </w:r>
      <w:r w:rsidR="0087330B" w:rsidRPr="004E139E">
        <w:rPr>
          <w:rFonts w:ascii="Arial" w:hAnsi="Arial" w:cs="Arial"/>
          <w:color w:val="000000"/>
          <w:sz w:val="24"/>
          <w:szCs w:val="24"/>
        </w:rPr>
        <w:t>中国老年学和老年医学学会肿瘤康复分会</w:t>
      </w:r>
      <w:r w:rsidR="0087330B" w:rsidRPr="004E139E">
        <w:rPr>
          <w:rFonts w:ascii="Arial" w:hAnsi="Arial" w:cs="Arial" w:hint="eastAsia"/>
          <w:color w:val="000000"/>
          <w:sz w:val="24"/>
          <w:szCs w:val="24"/>
        </w:rPr>
        <w:t>用药安全工作委员会委员</w:t>
      </w:r>
      <w:r w:rsidRPr="004E139E">
        <w:rPr>
          <w:rFonts w:hint="eastAsia"/>
          <w:sz w:val="24"/>
          <w:szCs w:val="24"/>
        </w:rPr>
        <w:t>。</w:t>
      </w:r>
      <w:r w:rsidR="00BD5595" w:rsidRPr="004E139E">
        <w:rPr>
          <w:rFonts w:hint="eastAsia"/>
          <w:sz w:val="24"/>
          <w:szCs w:val="24"/>
        </w:rPr>
        <w:t>主持、参与省市药学会科研课题</w:t>
      </w:r>
      <w:r w:rsidR="00BD5595" w:rsidRPr="004E139E">
        <w:rPr>
          <w:rFonts w:hint="eastAsia"/>
          <w:sz w:val="24"/>
          <w:szCs w:val="24"/>
        </w:rPr>
        <w:t>3</w:t>
      </w:r>
      <w:r w:rsidR="00BD5595" w:rsidRPr="004E139E">
        <w:rPr>
          <w:rFonts w:hint="eastAsia"/>
          <w:sz w:val="24"/>
          <w:szCs w:val="24"/>
        </w:rPr>
        <w:t>项</w:t>
      </w:r>
      <w:r w:rsidR="00BD5595">
        <w:rPr>
          <w:rFonts w:hint="eastAsia"/>
          <w:sz w:val="24"/>
          <w:szCs w:val="24"/>
        </w:rPr>
        <w:t>，</w:t>
      </w:r>
      <w:r w:rsidRPr="004E139E">
        <w:rPr>
          <w:rFonts w:hint="eastAsia"/>
          <w:sz w:val="24"/>
          <w:szCs w:val="24"/>
        </w:rPr>
        <w:t>发表</w:t>
      </w:r>
      <w:r w:rsidR="00BD5595">
        <w:rPr>
          <w:rFonts w:hint="eastAsia"/>
          <w:sz w:val="24"/>
          <w:szCs w:val="24"/>
        </w:rPr>
        <w:t>核心期刊论文</w:t>
      </w:r>
      <w:r w:rsidRPr="004E139E">
        <w:rPr>
          <w:rFonts w:hint="eastAsia"/>
          <w:sz w:val="24"/>
          <w:szCs w:val="24"/>
        </w:rPr>
        <w:t>10</w:t>
      </w:r>
      <w:r w:rsidRPr="004E139E">
        <w:rPr>
          <w:rFonts w:hint="eastAsia"/>
          <w:sz w:val="24"/>
          <w:szCs w:val="24"/>
        </w:rPr>
        <w:t>篇、</w:t>
      </w:r>
      <w:r w:rsidRPr="004E139E">
        <w:rPr>
          <w:rFonts w:hint="eastAsia"/>
          <w:sz w:val="24"/>
          <w:szCs w:val="24"/>
        </w:rPr>
        <w:t xml:space="preserve">SCI </w:t>
      </w:r>
      <w:r w:rsidR="00BD5595">
        <w:rPr>
          <w:rFonts w:hint="eastAsia"/>
          <w:sz w:val="24"/>
          <w:szCs w:val="24"/>
        </w:rPr>
        <w:t>期刊论文</w:t>
      </w:r>
      <w:r w:rsidR="00BD5595">
        <w:rPr>
          <w:rFonts w:hint="eastAsia"/>
          <w:sz w:val="24"/>
          <w:szCs w:val="24"/>
        </w:rPr>
        <w:t>2</w:t>
      </w:r>
      <w:r w:rsidRPr="004E139E">
        <w:rPr>
          <w:rFonts w:hint="eastAsia"/>
          <w:sz w:val="24"/>
          <w:szCs w:val="24"/>
        </w:rPr>
        <w:t>篇。曾获南京药学会科普之星、院优秀带教</w:t>
      </w:r>
      <w:r w:rsidR="00680200">
        <w:rPr>
          <w:rFonts w:hint="eastAsia"/>
          <w:sz w:val="24"/>
          <w:szCs w:val="24"/>
        </w:rPr>
        <w:t>老师</w:t>
      </w:r>
      <w:r w:rsidRPr="004E139E">
        <w:rPr>
          <w:rFonts w:hint="eastAsia"/>
          <w:sz w:val="24"/>
          <w:szCs w:val="24"/>
        </w:rPr>
        <w:t>等荣誉称号。</w:t>
      </w:r>
    </w:p>
    <w:p w14:paraId="7B6B4CD5" w14:textId="77777777" w:rsidR="00C15BC6" w:rsidRDefault="00C15BC6">
      <w:pPr>
        <w:widowControl/>
        <w:snapToGrid w:val="0"/>
        <w:spacing w:line="360" w:lineRule="auto"/>
        <w:ind w:right="120" w:firstLineChars="200" w:firstLine="480"/>
        <w:rPr>
          <w:kern w:val="0"/>
          <w:sz w:val="24"/>
          <w:szCs w:val="24"/>
        </w:rPr>
      </w:pPr>
    </w:p>
    <w:p w14:paraId="36B182E5" w14:textId="77777777" w:rsidR="001A058E" w:rsidRDefault="00000000">
      <w:pPr>
        <w:widowControl/>
        <w:snapToGrid w:val="0"/>
        <w:spacing w:line="360" w:lineRule="auto"/>
        <w:ind w:right="120" w:firstLineChars="200" w:firstLine="482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抗凝专业师资</w:t>
      </w:r>
    </w:p>
    <w:p w14:paraId="52F74A94" w14:textId="77777777" w:rsidR="001A058E" w:rsidRDefault="00000000">
      <w:pPr>
        <w:widowControl/>
        <w:snapToGrid w:val="0"/>
        <w:spacing w:line="360" w:lineRule="auto"/>
        <w:ind w:right="120" w:firstLineChars="200" w:firstLine="422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01D90D" wp14:editId="4BF0B172">
            <wp:extent cx="983615" cy="1224280"/>
            <wp:effectExtent l="0" t="0" r="6985" b="0"/>
            <wp:docPr id="1033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9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E39BC" w14:textId="52499F90" w:rsidR="008E47BA" w:rsidRDefault="00000000" w:rsidP="008E47BA">
      <w:pPr>
        <w:spacing w:line="360" w:lineRule="auto"/>
        <w:ind w:firstLineChars="200" w:firstLine="480"/>
        <w:rPr>
          <w:sz w:val="24"/>
          <w:szCs w:val="24"/>
        </w:rPr>
      </w:pPr>
      <w:r w:rsidRPr="00625EAE">
        <w:rPr>
          <w:sz w:val="24"/>
          <w:szCs w:val="24"/>
        </w:rPr>
        <w:t>陈</w:t>
      </w:r>
      <w:r w:rsidRPr="00625EAE">
        <w:rPr>
          <w:rFonts w:hint="eastAsia"/>
          <w:sz w:val="24"/>
          <w:szCs w:val="24"/>
        </w:rPr>
        <w:t>瑾瑾，南京市第一医院药学部抗凝专业临床药师，主管药师，硕士，中国药科大学《临床药物治疗学》授课教师，南京医科大学实习带教老师，曾赴上海市第一人民医院，鼓楼医院进修学习。</w:t>
      </w:r>
      <w:r w:rsidRPr="00625EAE">
        <w:rPr>
          <w:rFonts w:hint="eastAsia"/>
          <w:sz w:val="24"/>
          <w:szCs w:val="24"/>
        </w:rPr>
        <w:t>2014</w:t>
      </w:r>
      <w:r w:rsidRPr="00625EAE">
        <w:rPr>
          <w:rFonts w:hint="eastAsia"/>
          <w:sz w:val="24"/>
          <w:szCs w:val="24"/>
        </w:rPr>
        <w:t>年起至今先后在心血管内科和心胸外科从事临床药学工作，临床经验丰富，参与临床抗凝药物治疗路径制定。</w:t>
      </w:r>
      <w:r w:rsidRPr="00625EAE">
        <w:rPr>
          <w:rFonts w:hint="eastAsia"/>
          <w:sz w:val="24"/>
          <w:szCs w:val="24"/>
        </w:rPr>
        <w:t>2020</w:t>
      </w:r>
      <w:r w:rsidRPr="00625EAE">
        <w:rPr>
          <w:rFonts w:hint="eastAsia"/>
          <w:sz w:val="24"/>
          <w:szCs w:val="24"/>
        </w:rPr>
        <w:t>年开展我院首个线上问诊药学门诊。主持省级课题两项，参与省市级课题研究多项，发表核心论文多篇</w:t>
      </w:r>
      <w:r w:rsidRPr="00625EAE">
        <w:rPr>
          <w:sz w:val="24"/>
          <w:szCs w:val="24"/>
        </w:rPr>
        <w:t>。</w:t>
      </w:r>
    </w:p>
    <w:p w14:paraId="2C8AFFEE" w14:textId="77777777" w:rsidR="008E47BA" w:rsidRPr="008E47BA" w:rsidRDefault="008E47BA" w:rsidP="00086AC4">
      <w:pPr>
        <w:spacing w:line="360" w:lineRule="auto"/>
        <w:rPr>
          <w:rFonts w:hint="eastAsia"/>
          <w:sz w:val="24"/>
          <w:szCs w:val="24"/>
        </w:rPr>
      </w:pPr>
    </w:p>
    <w:p w14:paraId="554DDD2E" w14:textId="77777777" w:rsidR="001A058E" w:rsidRDefault="00000000">
      <w:pPr>
        <w:widowControl/>
        <w:snapToGrid w:val="0"/>
        <w:spacing w:line="360" w:lineRule="auto"/>
        <w:ind w:right="120"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神经内科专业师资</w:t>
      </w:r>
    </w:p>
    <w:p w14:paraId="272B08FA" w14:textId="77777777" w:rsidR="001A058E" w:rsidRDefault="00000000">
      <w:pPr>
        <w:widowControl/>
        <w:snapToGrid w:val="0"/>
        <w:spacing w:line="360" w:lineRule="auto"/>
        <w:ind w:right="120" w:firstLineChars="200" w:firstLine="4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D447A4" wp14:editId="49CD47A1">
            <wp:extent cx="930275" cy="1240155"/>
            <wp:effectExtent l="0" t="0" r="3175" b="0"/>
            <wp:docPr id="103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4"/>
                    <pic:cNvPicPr/>
                  </pic:nvPicPr>
                  <pic:blipFill>
                    <a:blip r:embed="rId13" cstate="print"/>
                    <a:srcRect t="1179" r="1360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6F80" w14:textId="12CA5BF9" w:rsidR="001A058E" w:rsidRPr="00D43621" w:rsidRDefault="00D43621" w:rsidP="00D43621">
      <w:pPr>
        <w:spacing w:line="360" w:lineRule="auto"/>
        <w:ind w:firstLineChars="200" w:firstLine="480"/>
        <w:rPr>
          <w:kern w:val="0"/>
          <w:sz w:val="24"/>
          <w:szCs w:val="24"/>
        </w:rPr>
      </w:pPr>
      <w:r w:rsidRPr="00D43621">
        <w:rPr>
          <w:rFonts w:hint="eastAsia"/>
          <w:kern w:val="0"/>
          <w:sz w:val="24"/>
          <w:szCs w:val="24"/>
        </w:rPr>
        <w:t>潘希丁，硕士研究生，副主任药师，美国伊利诺伊大学芝加哥分校访问学者，博士在读。中国医药教育协会临床合理用药专业委员会青年委员、中国医药教育协会药物临床试验研究评价分会委员、南京药学会药物再评价专业委员会委员。获得美国临床药学协会全面药物治疗管理证书。于北京大学第三医院获临床药师岗位培训证书。于广东省人民医院获临床药师师资培训证书。目前担任中国药科大学《临床药物治疗学》、《</w:t>
      </w:r>
      <w:r w:rsidRPr="00D43621">
        <w:rPr>
          <w:rFonts w:hint="eastAsia"/>
          <w:kern w:val="0"/>
          <w:sz w:val="24"/>
          <w:szCs w:val="24"/>
        </w:rPr>
        <w:t>Evidence based medicine</w:t>
      </w:r>
      <w:r w:rsidRPr="00D43621">
        <w:rPr>
          <w:rFonts w:hint="eastAsia"/>
          <w:kern w:val="0"/>
          <w:sz w:val="24"/>
          <w:szCs w:val="24"/>
        </w:rPr>
        <w:t>》、《</w:t>
      </w:r>
      <w:r w:rsidRPr="00D43621">
        <w:rPr>
          <w:rFonts w:hint="eastAsia"/>
          <w:kern w:val="0"/>
          <w:sz w:val="24"/>
          <w:szCs w:val="24"/>
        </w:rPr>
        <w:t>Over-the-counter medicine</w:t>
      </w:r>
      <w:r w:rsidRPr="00D43621">
        <w:rPr>
          <w:rFonts w:hint="eastAsia"/>
          <w:kern w:val="0"/>
          <w:sz w:val="24"/>
          <w:szCs w:val="24"/>
        </w:rPr>
        <w:t>》任课老师。</w:t>
      </w:r>
      <w:r w:rsidRPr="00D43621">
        <w:rPr>
          <w:rFonts w:hint="eastAsia"/>
          <w:kern w:val="0"/>
          <w:sz w:val="24"/>
          <w:szCs w:val="24"/>
        </w:rPr>
        <w:t>2012</w:t>
      </w:r>
      <w:r w:rsidRPr="00D43621">
        <w:rPr>
          <w:rFonts w:hint="eastAsia"/>
          <w:kern w:val="0"/>
          <w:sz w:val="24"/>
          <w:szCs w:val="24"/>
        </w:rPr>
        <w:t>年至今担任神经内科临床药师，在神经重症监护室开展工作。科研方面主要从事卒中相关的循证药学研究。工作以来，以第一作者和通讯作者发表临床药学相关的核心期刊收录论文</w:t>
      </w:r>
      <w:r w:rsidRPr="00D43621">
        <w:rPr>
          <w:rFonts w:hint="eastAsia"/>
          <w:kern w:val="0"/>
          <w:sz w:val="24"/>
          <w:szCs w:val="24"/>
        </w:rPr>
        <w:t>1</w:t>
      </w:r>
      <w:r w:rsidRPr="00D43621">
        <w:rPr>
          <w:kern w:val="0"/>
          <w:sz w:val="24"/>
          <w:szCs w:val="24"/>
        </w:rPr>
        <w:t>3</w:t>
      </w:r>
      <w:r w:rsidRPr="00D43621">
        <w:rPr>
          <w:rFonts w:hint="eastAsia"/>
          <w:kern w:val="0"/>
          <w:sz w:val="24"/>
          <w:szCs w:val="24"/>
        </w:rPr>
        <w:t>篇，</w:t>
      </w:r>
      <w:r w:rsidRPr="00D43621">
        <w:rPr>
          <w:rFonts w:hint="eastAsia"/>
          <w:kern w:val="0"/>
          <w:sz w:val="24"/>
          <w:szCs w:val="24"/>
        </w:rPr>
        <w:t>SCI</w:t>
      </w:r>
      <w:r w:rsidRPr="00D43621">
        <w:rPr>
          <w:rFonts w:hint="eastAsia"/>
          <w:kern w:val="0"/>
          <w:sz w:val="24"/>
          <w:szCs w:val="24"/>
        </w:rPr>
        <w:t>收录论文</w:t>
      </w:r>
      <w:r w:rsidRPr="00D43621">
        <w:rPr>
          <w:kern w:val="0"/>
          <w:sz w:val="24"/>
          <w:szCs w:val="24"/>
        </w:rPr>
        <w:t>7</w:t>
      </w:r>
      <w:r w:rsidRPr="00D43621">
        <w:rPr>
          <w:rFonts w:hint="eastAsia"/>
          <w:kern w:val="0"/>
          <w:sz w:val="24"/>
          <w:szCs w:val="24"/>
        </w:rPr>
        <w:t>篇。以第一负责人先后主持江苏省药学会课题三项，南京市药学会课题一项，校级课题一项。曾获江苏省卫生健康委新技术引进奖一等奖（第二完成人）。江苏省药学会科学技术奖二等奖（第三完成人）。</w:t>
      </w:r>
    </w:p>
    <w:sectPr w:rsidR="001A058E" w:rsidRPr="00D436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232B" w14:textId="77777777" w:rsidR="00A66CCD" w:rsidRDefault="00A66CCD" w:rsidP="00A4041C">
      <w:r>
        <w:separator/>
      </w:r>
    </w:p>
  </w:endnote>
  <w:endnote w:type="continuationSeparator" w:id="0">
    <w:p w14:paraId="12A53973" w14:textId="77777777" w:rsidR="00A66CCD" w:rsidRDefault="00A66CCD" w:rsidP="00A4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2885" w14:textId="77777777" w:rsidR="00A66CCD" w:rsidRDefault="00A66CCD" w:rsidP="00A4041C">
      <w:r>
        <w:separator/>
      </w:r>
    </w:p>
  </w:footnote>
  <w:footnote w:type="continuationSeparator" w:id="0">
    <w:p w14:paraId="6EDFD1B7" w14:textId="77777777" w:rsidR="00A66CCD" w:rsidRDefault="00A66CCD" w:rsidP="00A4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8E"/>
    <w:rsid w:val="00004EA1"/>
    <w:rsid w:val="00032018"/>
    <w:rsid w:val="00086AC4"/>
    <w:rsid w:val="00096ECF"/>
    <w:rsid w:val="00103CF8"/>
    <w:rsid w:val="001A058E"/>
    <w:rsid w:val="00210AF8"/>
    <w:rsid w:val="0022265C"/>
    <w:rsid w:val="00236373"/>
    <w:rsid w:val="002E5978"/>
    <w:rsid w:val="00356DB4"/>
    <w:rsid w:val="003B22F2"/>
    <w:rsid w:val="003E575E"/>
    <w:rsid w:val="003E71BB"/>
    <w:rsid w:val="00452212"/>
    <w:rsid w:val="00454A8C"/>
    <w:rsid w:val="004A0C21"/>
    <w:rsid w:val="004C2B97"/>
    <w:rsid w:val="004E139E"/>
    <w:rsid w:val="0056387D"/>
    <w:rsid w:val="0058460C"/>
    <w:rsid w:val="005A65BC"/>
    <w:rsid w:val="00625EAE"/>
    <w:rsid w:val="00680200"/>
    <w:rsid w:val="007A0D9D"/>
    <w:rsid w:val="0082238E"/>
    <w:rsid w:val="0087330B"/>
    <w:rsid w:val="008E47BA"/>
    <w:rsid w:val="009C584E"/>
    <w:rsid w:val="009E1573"/>
    <w:rsid w:val="009E6829"/>
    <w:rsid w:val="00A34EC2"/>
    <w:rsid w:val="00A4041C"/>
    <w:rsid w:val="00A63037"/>
    <w:rsid w:val="00A66CCD"/>
    <w:rsid w:val="00AD2C01"/>
    <w:rsid w:val="00B36046"/>
    <w:rsid w:val="00B91AAD"/>
    <w:rsid w:val="00BD5595"/>
    <w:rsid w:val="00C15BC6"/>
    <w:rsid w:val="00D43621"/>
    <w:rsid w:val="00D96266"/>
    <w:rsid w:val="00DA4D07"/>
    <w:rsid w:val="00E07676"/>
    <w:rsid w:val="00E2025C"/>
    <w:rsid w:val="00E407BF"/>
    <w:rsid w:val="00F133AA"/>
    <w:rsid w:val="00F37AE6"/>
    <w:rsid w:val="00F37E62"/>
    <w:rsid w:val="00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B22DF"/>
  <w15:docId w15:val="{932907A8-2B64-4ED2-A431-FCBB9F29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customStyle="1" w:styleId="ListParagraph7c279c49-ed64-466a-9fee-2c49d991f2fb">
    <w:name w:val="List Paragraph_7c279c49-ed64-466a-9fee-2c49d991f2fb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rmal Indent"/>
    <w:basedOn w:val="a"/>
    <w:uiPriority w:val="99"/>
    <w:semiHidden/>
    <w:unhideWhenUsed/>
    <w:rsid w:val="006802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1657</Characters>
  <Application>Microsoft Office Word</Application>
  <DocSecurity>0</DocSecurity>
  <Lines>13</Lines>
  <Paragraphs>3</Paragraphs>
  <ScaleCrop>false</ScaleCrop>
  <Company>微软中国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 李</cp:lastModifiedBy>
  <cp:revision>15</cp:revision>
  <dcterms:created xsi:type="dcterms:W3CDTF">2024-01-29T09:18:00Z</dcterms:created>
  <dcterms:modified xsi:type="dcterms:W3CDTF">2024-01-29T09:21:00Z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FD8EE172C25843A69307BE7F00DCDAFC</vt:lpwstr>
  </property>
</Properties>
</file>